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EA5A1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A5A1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A5A1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EA5A1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4632812F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социологические теории</w:t>
      </w:r>
      <w:r w:rsidR="0095308C" w:rsidRPr="0095308C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и школы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65EB275B" w:rsidR="00C52FB4" w:rsidRPr="00352B6F" w:rsidRDefault="003E6957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E6957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Корпоративные социальные инновации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48810A" w:rsidR="00A77598" w:rsidRPr="003E6957" w:rsidRDefault="003E695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A5A1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5A1B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EA5A1B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EA5A1B">
              <w:rPr>
                <w:rFonts w:ascii="Times New Roman" w:hAnsi="Times New Roman" w:cs="Times New Roman"/>
                <w:sz w:val="20"/>
                <w:szCs w:val="20"/>
              </w:rPr>
              <w:t>Вельмисова</w:t>
            </w:r>
            <w:proofErr w:type="spellEnd"/>
            <w:r w:rsidRPr="00EA5A1B">
              <w:rPr>
                <w:rFonts w:ascii="Times New Roman" w:hAnsi="Times New Roman" w:cs="Times New Roman"/>
                <w:sz w:val="20"/>
                <w:szCs w:val="20"/>
              </w:rPr>
              <w:t xml:space="preserve"> Дарья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255EFAEF" w:rsidR="004475DA" w:rsidRPr="003E6957" w:rsidRDefault="003E695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65898784" w:rsidR="006945E7" w:rsidRPr="003E6957" w:rsidRDefault="003E6957" w:rsidP="003E6957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56D5F1E8" w:rsidR="004475DA" w:rsidRPr="003E6957" w:rsidRDefault="003E695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E62541B" w:rsidR="004475DA" w:rsidRPr="003E6957" w:rsidRDefault="003E695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76A404DF" w:rsidR="004475DA" w:rsidRPr="003E6957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4DC49D8A" w:rsidR="0092300D" w:rsidRPr="003E6957" w:rsidRDefault="003E6957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157BBEC" w:rsidR="0092300D" w:rsidRPr="003E6957" w:rsidRDefault="003E695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2E3A3A3" w:rsidR="0092300D" w:rsidRPr="003E6957" w:rsidRDefault="003E695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E6B8DBA" w:rsidR="0092300D" w:rsidRPr="003E6957" w:rsidRDefault="003E695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629BD95" w:rsidR="0092300D" w:rsidRPr="003E6957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33F9547D" w:rsidR="0092300D" w:rsidRPr="003E6957" w:rsidRDefault="003E695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4C254172" w:rsidR="00C624FA" w:rsidRPr="003E6957" w:rsidRDefault="003E695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EB069D" w:rsidR="004475DA" w:rsidRPr="003E6957" w:rsidRDefault="003E695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2F793E4" w14:textId="77777777" w:rsidR="003E695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7158177" w:history="1">
            <w:r w:rsidR="003E6957" w:rsidRPr="00756F2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E6957">
              <w:rPr>
                <w:noProof/>
                <w:webHidden/>
              </w:rPr>
              <w:tab/>
            </w:r>
            <w:r w:rsidR="003E6957">
              <w:rPr>
                <w:noProof/>
                <w:webHidden/>
              </w:rPr>
              <w:fldChar w:fldCharType="begin"/>
            </w:r>
            <w:r w:rsidR="003E6957">
              <w:rPr>
                <w:noProof/>
                <w:webHidden/>
              </w:rPr>
              <w:instrText xml:space="preserve"> PAGEREF _Toc227158177 \h </w:instrText>
            </w:r>
            <w:r w:rsidR="003E6957">
              <w:rPr>
                <w:noProof/>
                <w:webHidden/>
              </w:rPr>
            </w:r>
            <w:r w:rsidR="003E6957">
              <w:rPr>
                <w:noProof/>
                <w:webHidden/>
              </w:rPr>
              <w:fldChar w:fldCharType="separate"/>
            </w:r>
            <w:r w:rsidR="003E6957">
              <w:rPr>
                <w:noProof/>
                <w:webHidden/>
              </w:rPr>
              <w:t>3</w:t>
            </w:r>
            <w:r w:rsidR="003E6957">
              <w:rPr>
                <w:noProof/>
                <w:webHidden/>
              </w:rPr>
              <w:fldChar w:fldCharType="end"/>
            </w:r>
          </w:hyperlink>
        </w:p>
        <w:p w14:paraId="3EF15C28" w14:textId="77777777" w:rsidR="003E6957" w:rsidRDefault="003E69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178" w:history="1">
            <w:r w:rsidRPr="00756F2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694B90" w14:textId="77777777" w:rsidR="003E6957" w:rsidRDefault="003E69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179" w:history="1">
            <w:r w:rsidRPr="00756F2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84B5C4" w14:textId="77777777" w:rsidR="003E6957" w:rsidRDefault="003E69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180" w:history="1">
            <w:r w:rsidRPr="00756F2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3E13F8" w14:textId="77777777" w:rsidR="003E6957" w:rsidRDefault="003E69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181" w:history="1">
            <w:r w:rsidRPr="00756F2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90DD00" w14:textId="77777777" w:rsidR="003E6957" w:rsidRDefault="003E69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182" w:history="1">
            <w:r w:rsidRPr="00756F2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7AFC8C" w14:textId="77777777" w:rsidR="003E6957" w:rsidRDefault="003E69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183" w:history="1">
            <w:r w:rsidRPr="00756F2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3785DE" w14:textId="77777777" w:rsidR="003E6957" w:rsidRDefault="003E69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184" w:history="1">
            <w:r w:rsidRPr="00756F2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1744A2" w14:textId="77777777" w:rsidR="003E6957" w:rsidRDefault="003E69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185" w:history="1">
            <w:r w:rsidRPr="00756F2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B0AA0F" w14:textId="77777777" w:rsidR="003E6957" w:rsidRDefault="003E69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186" w:history="1">
            <w:r w:rsidRPr="00756F2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78C58E" w14:textId="77777777" w:rsidR="003E6957" w:rsidRDefault="003E69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187" w:history="1">
            <w:r w:rsidRPr="00756F2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3FDD0F" w14:textId="77777777" w:rsidR="003E6957" w:rsidRDefault="003E69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188" w:history="1">
            <w:r w:rsidRPr="00756F2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1067AF" w14:textId="77777777" w:rsidR="003E6957" w:rsidRDefault="003E69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189" w:history="1">
            <w:r w:rsidRPr="00756F2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66793E" w14:textId="77777777" w:rsidR="003E6957" w:rsidRDefault="003E69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190" w:history="1">
            <w:r w:rsidRPr="00756F2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46231B" w14:textId="77777777" w:rsidR="003E6957" w:rsidRDefault="003E69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191" w:history="1">
            <w:r w:rsidRPr="00756F2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BD85A5" w14:textId="77777777" w:rsidR="003E6957" w:rsidRDefault="003E69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192" w:history="1">
            <w:r w:rsidRPr="00756F2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BCE5AF" w14:textId="77777777" w:rsidR="003E6957" w:rsidRDefault="003E69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193" w:history="1">
            <w:r w:rsidRPr="00756F2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C41CC7" w14:textId="77777777" w:rsidR="003E6957" w:rsidRDefault="003E69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194" w:history="1">
            <w:r w:rsidRPr="00756F2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71581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046D22B3" w:rsidR="00751095" w:rsidRPr="00352B6F" w:rsidRDefault="004D28E5" w:rsidP="00EA5A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своение современных социологических теорий, школ, направлений и методологических подходов к исследованию общества.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71581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572C88AD" w:rsidR="00C220D9" w:rsidRPr="00352B6F" w:rsidRDefault="00ED39ED" w:rsidP="00EA5A1B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Современные социологические теории</w:t>
      </w:r>
      <w:r w:rsidR="004D28E5">
        <w:rPr>
          <w:sz w:val="28"/>
          <w:szCs w:val="28"/>
        </w:rPr>
        <w:t xml:space="preserve"> </w:t>
      </w:r>
      <w:r w:rsidR="004D28E5" w:rsidRPr="004D28E5">
        <w:rPr>
          <w:sz w:val="28"/>
          <w:szCs w:val="28"/>
        </w:rPr>
        <w:t>и школы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71581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A5A1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A5A1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A5A1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A5A1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A5A1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A5A1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A5A1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A5A1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A5A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A5A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A5A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5A1B">
              <w:rPr>
                <w:rFonts w:ascii="Times New Roman" w:hAnsi="Times New Roman" w:cs="Times New Roman"/>
              </w:rPr>
              <w:t>принципы и методы осуществления сбора, обработки и анализа информации при решении задач социального управления в современных условиях</w:t>
            </w:r>
            <w:r w:rsidRPr="00EA5A1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A5A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5A1B">
              <w:rPr>
                <w:rFonts w:ascii="Times New Roman" w:hAnsi="Times New Roman" w:cs="Times New Roman"/>
              </w:rPr>
              <w:t>осуществлять поиск необходимых данных и информации, на основе понимания социальных закономерностей развития современного общества проводить их системный анализ</w:t>
            </w:r>
            <w:r w:rsidRPr="00EA5A1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A5A1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5A1B">
              <w:rPr>
                <w:rFonts w:ascii="Times New Roman" w:hAnsi="Times New Roman" w:cs="Times New Roman"/>
              </w:rPr>
              <w:t>методами сбора данных и информации о социальной системе, навыками проведения системного анализа</w:t>
            </w:r>
            <w:r w:rsidRPr="00EA5A1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A5A1B" w14:paraId="0A63350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DF6CC" w14:textId="77777777" w:rsidR="00751095" w:rsidRPr="00EA5A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>ОПК-2 - Способен к социологическому анализу и научному объяснению социальных явлений и процессов на основе научных теорий, концепций, подходов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194FA" w14:textId="77777777" w:rsidR="00751095" w:rsidRPr="00EA5A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ОПК-2.1 - Находит, анализирует и представляет фактические данные, готовит аналитическую информацию об исследуемых социальных группах, процессах и явлениях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D07E2" w14:textId="77777777" w:rsidR="00751095" w:rsidRPr="00EA5A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5A1B">
              <w:rPr>
                <w:rFonts w:ascii="Times New Roman" w:hAnsi="Times New Roman" w:cs="Times New Roman"/>
              </w:rPr>
              <w:t>основные источники профессиональной информации, ключевые научные теории, концепции и актуальные направления анализа социальных явлений и процессов</w:t>
            </w:r>
            <w:r w:rsidRPr="00EA5A1B">
              <w:rPr>
                <w:rFonts w:ascii="Times New Roman" w:hAnsi="Times New Roman" w:cs="Times New Roman"/>
              </w:rPr>
              <w:t xml:space="preserve"> </w:t>
            </w:r>
          </w:p>
          <w:p w14:paraId="4D244F27" w14:textId="77777777" w:rsidR="00751095" w:rsidRPr="00EA5A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5A1B">
              <w:rPr>
                <w:rFonts w:ascii="Times New Roman" w:hAnsi="Times New Roman" w:cs="Times New Roman"/>
              </w:rPr>
              <w:t>применять полученные теоретические знания для описания и анализа социальных явлений и процессов</w:t>
            </w:r>
            <w:r w:rsidRPr="00EA5A1B">
              <w:rPr>
                <w:rFonts w:ascii="Times New Roman" w:hAnsi="Times New Roman" w:cs="Times New Roman"/>
              </w:rPr>
              <w:t xml:space="preserve">. </w:t>
            </w:r>
          </w:p>
          <w:p w14:paraId="04FD744C" w14:textId="77777777" w:rsidR="00751095" w:rsidRPr="00EA5A1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5A1B">
              <w:rPr>
                <w:rFonts w:ascii="Times New Roman" w:hAnsi="Times New Roman" w:cs="Times New Roman"/>
              </w:rPr>
              <w:t>имеет навыки описания социальных явлений и процессов на основе обработки, анализа и обобщения социологической информации, научных теорий, концепций и актуальных подходов к анализу социальных явлений и процессов</w:t>
            </w:r>
            <w:r w:rsidRPr="00EA5A1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A5A1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71581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A5A1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A5A1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A5A1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A5A1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(ак</w:t>
            </w:r>
            <w:r w:rsidR="00AE2B1A" w:rsidRPr="00EA5A1B">
              <w:rPr>
                <w:rFonts w:ascii="Times New Roman" w:hAnsi="Times New Roman" w:cs="Times New Roman"/>
                <w:b/>
              </w:rPr>
              <w:t>адемические</w:t>
            </w:r>
            <w:r w:rsidRPr="00EA5A1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A5A1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A5A1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A5A1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A5A1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A5A1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A5A1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A5A1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A5A1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A5A1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A5A1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A5A1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1. Основные этапы формирования теории общественного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Парадигма общественного развития А.Фергюсона. Этапы перехода общества к цивилизации в теоретической схеме Л.Г.Моргана: возникновение эволюционизма. Эволюционистское и марксистское понимание общественного развития. Социологические критерии периодизации общественного развития в работах представителей структурно-функционального направления в социологии. Неоэволюционистское понимание общественного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45CF9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F5B724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2. Теории поступательного и линейного развития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7FAE01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Теория общественно-экономических формаций. Теория индустриального, постиндустриального и информационного общества.</w:t>
            </w:r>
            <w:r w:rsidRPr="00EA5A1B">
              <w:rPr>
                <w:sz w:val="22"/>
                <w:szCs w:val="22"/>
                <w:lang w:bidi="ru-RU"/>
              </w:rPr>
              <w:br/>
              <w:t>Теории социальной модернизации. Теория дезорганизованного капитализма. Теории конвергенции и глобализации.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43329B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F940C5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36A4F4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62E0F6" w14:textId="77777777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E6957" w:rsidRPr="005B37A7" w14:paraId="29CDEB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D53187" w14:textId="77777777" w:rsidR="003E6957" w:rsidRPr="00EA5A1B" w:rsidRDefault="003E695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3. Теории социальной модернизации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D9DC1E" w14:textId="77777777" w:rsidR="003E6957" w:rsidRPr="00EA5A1B" w:rsidRDefault="003E695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Теория М.Леви. Типы модернизации. Теория Ш.Айзенштадта. Концепция рефлексивной модернизации У.Бека.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DE16BB" w14:textId="3963E803" w:rsidR="003E6957" w:rsidRPr="00EA5A1B" w:rsidRDefault="003E69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1AE7BC" w14:textId="77777777" w:rsidR="003E6957" w:rsidRPr="00EA5A1B" w:rsidRDefault="003E69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391567" w14:textId="77777777" w:rsidR="003E6957" w:rsidRPr="00EA5A1B" w:rsidRDefault="003E69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F6DECB" w14:textId="4FDC5202" w:rsidR="003E6957" w:rsidRPr="00EA5A1B" w:rsidRDefault="003E69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E6957" w:rsidRPr="005B37A7" w14:paraId="0E6870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CDEB6C" w14:textId="77777777" w:rsidR="003E6957" w:rsidRPr="00EA5A1B" w:rsidRDefault="003E695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4. Теории конвергенции и глобализации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CD6FDF" w14:textId="77777777" w:rsidR="003E6957" w:rsidRPr="00EA5A1B" w:rsidRDefault="003E695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Предпосылки тенденций глобализации. Экономическая, политическая, культурная глобализация. Теория глобальной системы Э.Гидденса и Л.Склэра. Теория Р.Робертсона. Модель А.Аппадураи.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496520" w14:textId="3970D0ED" w:rsidR="003E6957" w:rsidRPr="00EA5A1B" w:rsidRDefault="003E69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B94F6B" w14:textId="77777777" w:rsidR="003E6957" w:rsidRPr="00EA5A1B" w:rsidRDefault="003E69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28B10E" w14:textId="77777777" w:rsidR="003E6957" w:rsidRPr="00EA5A1B" w:rsidRDefault="003E69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1D6997" w14:textId="6DEE3284" w:rsidR="003E6957" w:rsidRPr="00EA5A1B" w:rsidRDefault="003E69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697B4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C19209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5. Теории виртуализации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0C3DDC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Возникновение социологических концепций виртуализации. Теория виртуального класса А.Крокера и М.Вейнстейна. Теория виртуального общества А.Бюля. Социоцентристская теория виртуализации общества Д.В.Иванова.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ADEB8D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3256C4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376F2D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0E03F" w14:textId="77777777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E6957" w:rsidRPr="005B37A7" w14:paraId="01B5CD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074186" w14:textId="77777777" w:rsidR="003E6957" w:rsidRPr="00EA5A1B" w:rsidRDefault="003E695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6. Теории двухлинейного развития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6995EF" w14:textId="77777777" w:rsidR="003E6957" w:rsidRPr="00EA5A1B" w:rsidRDefault="003E695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Основные отличия «западного» и «восточного» типов общества. Институциональные условия воспроизводства двухлинейного развития общества. Критика теорий двухлинейного развития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A9CD2A" w14:textId="5178C97C" w:rsidR="003E6957" w:rsidRPr="00EA5A1B" w:rsidRDefault="003E69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3087D7" w14:textId="77777777" w:rsidR="003E6957" w:rsidRPr="00EA5A1B" w:rsidRDefault="003E69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D83D2A" w14:textId="77777777" w:rsidR="003E6957" w:rsidRPr="00EA5A1B" w:rsidRDefault="003E69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AF49FB" w14:textId="4CCCA029" w:rsidR="003E6957" w:rsidRPr="00EA5A1B" w:rsidRDefault="003E69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4CDE1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A79384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7. Цивилизационные подходы к пониманию общественного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D30EF0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Понятие культурно-исторических типов в теоретической схеме Н.Я.Данилевского. Культура и цивилизация в теоретических построениях О.Шпенглера и А.Тойнби. Пассионарность как движущая сила формирования культур: парадигма Л.Н.Гумилева. Неоэволюционистская трактовка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F0F1D2" w14:textId="751F90A8" w:rsidR="004475DA" w:rsidRPr="00EA5A1B" w:rsidRDefault="003E69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79B697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5EAC9F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1153F0" w14:textId="02955813" w:rsidR="004475DA" w:rsidRPr="00EA5A1B" w:rsidRDefault="003E69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E6957" w:rsidRPr="005B37A7" w14:paraId="2993F9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529D04" w14:textId="77777777" w:rsidR="003E6957" w:rsidRPr="00EA5A1B" w:rsidRDefault="003E695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8. Модели матричного развития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5E5E53" w14:textId="77777777" w:rsidR="003E6957" w:rsidRPr="00EA5A1B" w:rsidRDefault="003E695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Матричное развитие социальных систем: исходные посылки Ф.Броделя.</w:t>
            </w:r>
            <w:r w:rsidRPr="00EA5A1B">
              <w:rPr>
                <w:sz w:val="22"/>
                <w:szCs w:val="22"/>
                <w:lang w:bidi="ru-RU"/>
              </w:rPr>
              <w:br/>
              <w:t>Матричное развитие социальных систем: парадигма И.Валлерстайна.</w:t>
            </w:r>
            <w:r w:rsidRPr="00EA5A1B">
              <w:rPr>
                <w:sz w:val="22"/>
                <w:szCs w:val="22"/>
                <w:lang w:bidi="ru-RU"/>
              </w:rPr>
              <w:br/>
              <w:t xml:space="preserve">Матричное развитие общества: особенности понимания А.Г.Франка. Понятие и структура </w:t>
            </w:r>
            <w:proofErr w:type="gramStart"/>
            <w:r w:rsidRPr="00EA5A1B">
              <w:rPr>
                <w:sz w:val="22"/>
                <w:szCs w:val="22"/>
                <w:lang w:bidi="ru-RU"/>
              </w:rPr>
              <w:t>мир-экономики</w:t>
            </w:r>
            <w:proofErr w:type="gramEnd"/>
            <w:r w:rsidRPr="00EA5A1B">
              <w:rPr>
                <w:sz w:val="22"/>
                <w:szCs w:val="22"/>
                <w:lang w:bidi="ru-RU"/>
              </w:rPr>
              <w:t>: характеристики ядра, периферии и полупериферии.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554EA5" w14:textId="3C404E8C" w:rsidR="003E6957" w:rsidRPr="00EA5A1B" w:rsidRDefault="003E69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B70E7F" w14:textId="77777777" w:rsidR="003E6957" w:rsidRPr="00EA5A1B" w:rsidRDefault="003E69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B3F008" w14:textId="77777777" w:rsidR="003E6957" w:rsidRPr="00EA5A1B" w:rsidRDefault="003E69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0C5134" w14:textId="26202FA9" w:rsidR="003E6957" w:rsidRPr="00EA5A1B" w:rsidRDefault="003E69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E6957" w:rsidRPr="005B37A7" w14:paraId="717BEF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E12DFE" w14:textId="77777777" w:rsidR="003E6957" w:rsidRPr="00EA5A1B" w:rsidRDefault="003E695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9. Концепции множественности форм капитализма.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AE2AAF" w14:textId="77777777" w:rsidR="003E6957" w:rsidRPr="00EA5A1B" w:rsidRDefault="003E695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 xml:space="preserve">Сравнительные исследования японской и англо-саксонской моделей хозяства в работах Р.Дора. Различия институциональных логик как фактор, определяющий особенности морфологии капитализма: исследования Н.Бигарт и М.Гилена. Глобализация и воспроизводство национальных особенностей в </w:t>
            </w:r>
            <w:proofErr w:type="gramStart"/>
            <w:r w:rsidRPr="00EA5A1B">
              <w:rPr>
                <w:sz w:val="22"/>
                <w:szCs w:val="22"/>
                <w:lang w:bidi="ru-RU"/>
              </w:rPr>
              <w:t>исследованиях</w:t>
            </w:r>
            <w:proofErr w:type="gramEnd"/>
            <w:r w:rsidRPr="00EA5A1B">
              <w:rPr>
                <w:sz w:val="22"/>
                <w:szCs w:val="22"/>
                <w:lang w:bidi="ru-RU"/>
              </w:rPr>
              <w:t xml:space="preserve"> М.Альбера.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A86B5F" w14:textId="0D463453" w:rsidR="003E6957" w:rsidRPr="00EA5A1B" w:rsidRDefault="003E69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2BCF49" w14:textId="77777777" w:rsidR="003E6957" w:rsidRPr="00EA5A1B" w:rsidRDefault="003E69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BC1111" w14:textId="77777777" w:rsidR="003E6957" w:rsidRPr="00EA5A1B" w:rsidRDefault="003E69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E7823B" w14:textId="6013CF18" w:rsidR="003E6957" w:rsidRPr="00EA5A1B" w:rsidRDefault="003E69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C4089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904782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10. Постмодернистские тенденции в современной социологии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140D55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Конструктивистский структурализм П.Бурдье, теория структурации Э.Гидденса, теория коммуникативного действия Ю.Хабермаса.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505E2E" w14:textId="7FB763B9" w:rsidR="004475DA" w:rsidRPr="00EA5A1B" w:rsidRDefault="003E69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39DE8D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1BD13E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370179" w14:textId="55C73633" w:rsidR="004475DA" w:rsidRPr="00EA5A1B" w:rsidRDefault="003E69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4499D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F62739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11. Социология повседневности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4B8F3F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Истоки социологии повседневности. Теория Б.Латура. Концепции А.Шюца, И.Гофмана. Г.Гарфинкеля, Э.Зерубавеля.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C3400D" w14:textId="037A0FCF" w:rsidR="004475DA" w:rsidRPr="00EA5A1B" w:rsidRDefault="003E69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7CF63B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FF2887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C27685" w14:textId="56B72189" w:rsidR="004475DA" w:rsidRPr="00EA5A1B" w:rsidRDefault="003E69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A5A1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A5A1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174F1C8" w:rsidR="00963445" w:rsidRPr="00EA5A1B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A5A1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A5A1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F52DD74" w:rsidR="00CA7DE7" w:rsidRPr="00EA5A1B" w:rsidRDefault="003E69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A5A1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A5A1B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A5A1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3B11A00" w:rsidR="00CA7DE7" w:rsidRPr="00EA5A1B" w:rsidRDefault="003E69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71581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71581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6"/>
        <w:gridCol w:w="2558"/>
      </w:tblGrid>
      <w:tr w:rsidR="00262CF0" w:rsidRPr="00EA5A1B" w14:paraId="5F00FF08" w14:textId="77777777" w:rsidTr="00EA5A1B">
        <w:trPr>
          <w:trHeight w:val="641"/>
        </w:trPr>
        <w:tc>
          <w:tcPr>
            <w:tcW w:w="3714" w:type="pct"/>
            <w:shd w:val="clear" w:color="auto" w:fill="auto"/>
            <w:vAlign w:val="center"/>
            <w:hideMark/>
          </w:tcPr>
          <w:p w14:paraId="32DEE01C" w14:textId="6DE4B03A" w:rsidR="00262CF0" w:rsidRPr="00EA5A1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A5A1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1C1EA733" w14:textId="77777777" w:rsidR="00262CF0" w:rsidRPr="00EA5A1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A5A1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A5A1B" w14:paraId="1433EE91" w14:textId="77777777" w:rsidTr="00EA5A1B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31B092F5" w14:textId="4DED7782" w:rsidR="00262CF0" w:rsidRPr="00EA5A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</w:rPr>
              <w:t>Головин, Н. А.  Современные социологические теории</w:t>
            </w:r>
            <w:proofErr w:type="gramStart"/>
            <w:r w:rsidRPr="00EA5A1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A5A1B">
              <w:rPr>
                <w:rFonts w:ascii="Times New Roman" w:hAnsi="Times New Roman" w:cs="Times New Roman"/>
              </w:rPr>
              <w:t xml:space="preserve"> учебник и практикум для вузов / Н. А. Головин. — 3-е изд., </w:t>
            </w:r>
            <w:proofErr w:type="spellStart"/>
            <w:r w:rsidRPr="00EA5A1B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EA5A1B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EA5A1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A5A1B">
              <w:rPr>
                <w:rFonts w:ascii="Times New Roman" w:hAnsi="Times New Roman" w:cs="Times New Roman"/>
              </w:rPr>
              <w:t>, 2025. — 501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25965B29" w14:textId="0CF2FFC1" w:rsidR="00262CF0" w:rsidRPr="00EA5A1B" w:rsidRDefault="000822C4" w:rsidP="00EA5A1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EA5A1B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https://urait.ru/bcode/560600</w:t>
              </w:r>
            </w:hyperlink>
          </w:p>
        </w:tc>
      </w:tr>
      <w:tr w:rsidR="00262CF0" w:rsidRPr="00EA5A1B" w14:paraId="20E69448" w14:textId="77777777" w:rsidTr="00EA5A1B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573ECC4C" w14:textId="77777777" w:rsidR="00262CF0" w:rsidRPr="00EA5A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</w:rPr>
              <w:t>Сирота, Н. М.  Общая социология. Специальные социологические теории</w:t>
            </w:r>
            <w:proofErr w:type="gramStart"/>
            <w:r w:rsidRPr="00EA5A1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A5A1B">
              <w:rPr>
                <w:rFonts w:ascii="Times New Roman" w:hAnsi="Times New Roman" w:cs="Times New Roman"/>
              </w:rPr>
              <w:t xml:space="preserve"> учебное пособие для вузов / Н. М. Сирота. — 2-е изд., </w:t>
            </w:r>
            <w:proofErr w:type="spellStart"/>
            <w:r w:rsidRPr="00EA5A1B">
              <w:rPr>
                <w:rFonts w:ascii="Times New Roman" w:hAnsi="Times New Roman" w:cs="Times New Roman"/>
              </w:rPr>
              <w:t>испр</w:t>
            </w:r>
            <w:proofErr w:type="spellEnd"/>
            <w:r w:rsidRPr="00EA5A1B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EA5A1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A5A1B">
              <w:rPr>
                <w:rFonts w:ascii="Times New Roman" w:hAnsi="Times New Roman" w:cs="Times New Roman"/>
              </w:rPr>
              <w:t>, 2025. — 121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1F307433" w14:textId="77777777" w:rsidR="00262CF0" w:rsidRPr="00EA5A1B" w:rsidRDefault="000822C4" w:rsidP="00EA5A1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A5A1B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https://urait.ru/bcode/533809</w:t>
              </w:r>
            </w:hyperlink>
          </w:p>
        </w:tc>
      </w:tr>
      <w:tr w:rsidR="00262CF0" w:rsidRPr="00EA5A1B" w14:paraId="78F6F150" w14:textId="77777777" w:rsidTr="00EA5A1B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48D35A22" w14:textId="77777777" w:rsidR="00262CF0" w:rsidRPr="00EA5A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A5A1B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EA5A1B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EA5A1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A5A1B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EA5A1B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EA5A1B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EA5A1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A5A1B">
              <w:rPr>
                <w:rFonts w:ascii="Times New Roman" w:hAnsi="Times New Roman" w:cs="Times New Roman"/>
              </w:rPr>
              <w:t xml:space="preserve"> ИНФРА-М, 2023. — 624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6F35AB3B" w14:textId="77777777" w:rsidR="00262CF0" w:rsidRPr="00EA5A1B" w:rsidRDefault="000822C4" w:rsidP="00EA5A1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EA5A1B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https://znanium.ru/catalog/product/1930704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71581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0E82BB1" w14:textId="77777777" w:rsidTr="007B550D">
        <w:tc>
          <w:tcPr>
            <w:tcW w:w="9345" w:type="dxa"/>
          </w:tcPr>
          <w:p w14:paraId="349486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B9ED77" w14:textId="77777777" w:rsidTr="007B550D">
        <w:tc>
          <w:tcPr>
            <w:tcW w:w="9345" w:type="dxa"/>
          </w:tcPr>
          <w:p w14:paraId="25E106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E41A92" w14:textId="77777777" w:rsidTr="007B550D">
        <w:tc>
          <w:tcPr>
            <w:tcW w:w="9345" w:type="dxa"/>
          </w:tcPr>
          <w:p w14:paraId="2BD7BF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716D73" w14:textId="77777777" w:rsidTr="007B550D">
        <w:tc>
          <w:tcPr>
            <w:tcW w:w="9345" w:type="dxa"/>
          </w:tcPr>
          <w:p w14:paraId="5FDC03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71581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822C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71581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7E6725" w14:paraId="53424330" w14:textId="77777777" w:rsidTr="00EA5A1B">
        <w:tc>
          <w:tcPr>
            <w:tcW w:w="7088" w:type="dxa"/>
            <w:shd w:val="clear" w:color="auto" w:fill="auto"/>
          </w:tcPr>
          <w:p w14:paraId="2986F8BC" w14:textId="77777777" w:rsidR="002C735C" w:rsidRPr="00EA5A1B" w:rsidRDefault="002C735C" w:rsidP="00EA5A1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A5A1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A5A1B" w:rsidRDefault="002C735C" w:rsidP="00EA5A1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A5A1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EA5A1B">
        <w:tc>
          <w:tcPr>
            <w:tcW w:w="7088" w:type="dxa"/>
            <w:shd w:val="clear" w:color="auto" w:fill="auto"/>
          </w:tcPr>
          <w:p w14:paraId="30187323" w14:textId="66505907" w:rsidR="002C735C" w:rsidRPr="00EA5A1B" w:rsidRDefault="00B43524" w:rsidP="00EA5A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A5A1B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</w:rPr>
              <w:t xml:space="preserve">Специализированная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EA5A1B">
              <w:rPr>
                <w:sz w:val="22"/>
                <w:szCs w:val="22"/>
              </w:rPr>
              <w:t>шт.,парта</w:t>
            </w:r>
            <w:proofErr w:type="spellEnd"/>
            <w:r w:rsidRPr="00EA5A1B">
              <w:rPr>
                <w:sz w:val="22"/>
                <w:szCs w:val="22"/>
              </w:rPr>
              <w:t xml:space="preserve"> 6шт</w:t>
            </w:r>
            <w:proofErr w:type="gramStart"/>
            <w:r w:rsidRPr="00EA5A1B">
              <w:rPr>
                <w:sz w:val="22"/>
                <w:szCs w:val="22"/>
              </w:rPr>
              <w:t>.К</w:t>
            </w:r>
            <w:proofErr w:type="gramEnd"/>
            <w:r w:rsidRPr="00EA5A1B">
              <w:rPr>
                <w:sz w:val="22"/>
                <w:szCs w:val="22"/>
              </w:rPr>
              <w:t xml:space="preserve">омпьютер </w:t>
            </w:r>
            <w:r w:rsidRPr="00EA5A1B">
              <w:rPr>
                <w:sz w:val="22"/>
                <w:szCs w:val="22"/>
                <w:lang w:val="en-US"/>
              </w:rPr>
              <w:t>I</w:t>
            </w:r>
            <w:r w:rsidRPr="00EA5A1B">
              <w:rPr>
                <w:sz w:val="22"/>
                <w:szCs w:val="22"/>
              </w:rPr>
              <w:t xml:space="preserve">3-8100/ 8Гб/500Гб/ </w:t>
            </w:r>
            <w:r w:rsidRPr="00EA5A1B">
              <w:rPr>
                <w:sz w:val="22"/>
                <w:szCs w:val="22"/>
                <w:lang w:val="en-US"/>
              </w:rPr>
              <w:t>Philips</w:t>
            </w:r>
            <w:r w:rsidRPr="00EA5A1B">
              <w:rPr>
                <w:sz w:val="22"/>
                <w:szCs w:val="22"/>
              </w:rPr>
              <w:t>224</w:t>
            </w:r>
            <w:r w:rsidRPr="00EA5A1B">
              <w:rPr>
                <w:sz w:val="22"/>
                <w:szCs w:val="22"/>
                <w:lang w:val="en-US"/>
              </w:rPr>
              <w:t>E</w:t>
            </w:r>
            <w:r w:rsidRPr="00EA5A1B">
              <w:rPr>
                <w:sz w:val="22"/>
                <w:szCs w:val="22"/>
              </w:rPr>
              <w:t>5</w:t>
            </w:r>
            <w:r w:rsidRPr="00EA5A1B">
              <w:rPr>
                <w:sz w:val="22"/>
                <w:szCs w:val="22"/>
                <w:lang w:val="en-US"/>
              </w:rPr>
              <w:t>QSB</w:t>
            </w:r>
            <w:r w:rsidRPr="00EA5A1B">
              <w:rPr>
                <w:sz w:val="22"/>
                <w:szCs w:val="22"/>
              </w:rPr>
              <w:t xml:space="preserve"> - 15 </w:t>
            </w:r>
            <w:proofErr w:type="spellStart"/>
            <w:r w:rsidRPr="00EA5A1B">
              <w:rPr>
                <w:sz w:val="22"/>
                <w:szCs w:val="22"/>
              </w:rPr>
              <w:t>шт.,Моноблок</w:t>
            </w:r>
            <w:proofErr w:type="spellEnd"/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Acer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Aspire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Z</w:t>
            </w:r>
            <w:r w:rsidRPr="00EA5A1B">
              <w:rPr>
                <w:sz w:val="22"/>
                <w:szCs w:val="22"/>
              </w:rPr>
              <w:t xml:space="preserve">1811 в </w:t>
            </w:r>
            <w:proofErr w:type="spellStart"/>
            <w:r w:rsidRPr="00EA5A1B">
              <w:rPr>
                <w:sz w:val="22"/>
                <w:szCs w:val="22"/>
              </w:rPr>
              <w:t>компл</w:t>
            </w:r>
            <w:proofErr w:type="spellEnd"/>
            <w:r w:rsidRPr="00EA5A1B">
              <w:rPr>
                <w:sz w:val="22"/>
                <w:szCs w:val="22"/>
              </w:rPr>
              <w:t xml:space="preserve">.: </w:t>
            </w:r>
            <w:proofErr w:type="spellStart"/>
            <w:r w:rsidRPr="00EA5A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5A1B">
              <w:rPr>
                <w:sz w:val="22"/>
                <w:szCs w:val="22"/>
              </w:rPr>
              <w:t>5 2400</w:t>
            </w:r>
            <w:r w:rsidRPr="00EA5A1B">
              <w:rPr>
                <w:sz w:val="22"/>
                <w:szCs w:val="22"/>
                <w:lang w:val="en-US"/>
              </w:rPr>
              <w:t>s</w:t>
            </w:r>
            <w:r w:rsidRPr="00EA5A1B">
              <w:rPr>
                <w:sz w:val="22"/>
                <w:szCs w:val="22"/>
              </w:rPr>
              <w:t>/4</w:t>
            </w:r>
            <w:r w:rsidRPr="00EA5A1B">
              <w:rPr>
                <w:sz w:val="22"/>
                <w:szCs w:val="22"/>
                <w:lang w:val="en-US"/>
              </w:rPr>
              <w:t>Gb</w:t>
            </w:r>
            <w:r w:rsidRPr="00EA5A1B">
              <w:rPr>
                <w:sz w:val="22"/>
                <w:szCs w:val="22"/>
              </w:rPr>
              <w:t>/1</w:t>
            </w:r>
            <w:r w:rsidRPr="00EA5A1B">
              <w:rPr>
                <w:sz w:val="22"/>
                <w:szCs w:val="22"/>
                <w:lang w:val="en-US"/>
              </w:rPr>
              <w:t>T</w:t>
            </w:r>
            <w:r w:rsidRPr="00EA5A1B">
              <w:rPr>
                <w:sz w:val="22"/>
                <w:szCs w:val="22"/>
              </w:rPr>
              <w:t xml:space="preserve">б/-1 шт.,  Проектор </w:t>
            </w:r>
            <w:r w:rsidRPr="00EA5A1B">
              <w:rPr>
                <w:sz w:val="22"/>
                <w:szCs w:val="22"/>
                <w:lang w:val="en-US"/>
              </w:rPr>
              <w:t>NEC</w:t>
            </w:r>
            <w:r w:rsidRPr="00EA5A1B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EA5A1B">
              <w:rPr>
                <w:sz w:val="22"/>
                <w:szCs w:val="22"/>
                <w:lang w:val="en-US"/>
              </w:rPr>
              <w:t>Draper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Baronet</w:t>
            </w:r>
            <w:r w:rsidRPr="00EA5A1B">
              <w:rPr>
                <w:sz w:val="22"/>
                <w:szCs w:val="22"/>
              </w:rPr>
              <w:t xml:space="preserve"> 138х180 см - 1 шт., Коммутатор </w:t>
            </w:r>
            <w:r w:rsidRPr="00EA5A1B">
              <w:rPr>
                <w:sz w:val="22"/>
                <w:szCs w:val="22"/>
                <w:lang w:val="en-US"/>
              </w:rPr>
              <w:t>HP</w:t>
            </w:r>
            <w:r w:rsidRPr="00EA5A1B">
              <w:rPr>
                <w:sz w:val="22"/>
                <w:szCs w:val="22"/>
              </w:rPr>
              <w:t xml:space="preserve"> Е2610-24 (</w:t>
            </w:r>
            <w:r w:rsidRPr="00EA5A1B">
              <w:rPr>
                <w:sz w:val="22"/>
                <w:szCs w:val="22"/>
                <w:lang w:val="en-US"/>
              </w:rPr>
              <w:t>J</w:t>
            </w:r>
            <w:r w:rsidRPr="00EA5A1B">
              <w:rPr>
                <w:sz w:val="22"/>
                <w:szCs w:val="22"/>
              </w:rPr>
              <w:t>9085</w:t>
            </w:r>
            <w:r w:rsidRPr="00EA5A1B">
              <w:rPr>
                <w:sz w:val="22"/>
                <w:szCs w:val="22"/>
                <w:lang w:val="en-US"/>
              </w:rPr>
              <w:t>A</w:t>
            </w:r>
            <w:r w:rsidRPr="00EA5A1B">
              <w:rPr>
                <w:sz w:val="22"/>
                <w:szCs w:val="22"/>
              </w:rPr>
              <w:t xml:space="preserve">) - 1 шт., Коммутатор </w:t>
            </w:r>
            <w:r w:rsidRPr="00EA5A1B">
              <w:rPr>
                <w:sz w:val="22"/>
                <w:szCs w:val="22"/>
                <w:lang w:val="en-US"/>
              </w:rPr>
              <w:t>HP</w:t>
            </w:r>
            <w:r w:rsidRPr="00EA5A1B">
              <w:rPr>
                <w:sz w:val="22"/>
                <w:szCs w:val="22"/>
              </w:rPr>
              <w:t xml:space="preserve"> </w:t>
            </w:r>
            <w:proofErr w:type="spellStart"/>
            <w:r w:rsidRPr="00EA5A1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A5A1B">
              <w:rPr>
                <w:sz w:val="22"/>
                <w:szCs w:val="22"/>
              </w:rPr>
              <w:t xml:space="preserve"> </w:t>
            </w:r>
            <w:proofErr w:type="spellStart"/>
            <w:r w:rsidRPr="00EA5A1B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EA5A1B">
              <w:rPr>
                <w:sz w:val="22"/>
                <w:szCs w:val="22"/>
              </w:rPr>
              <w:t xml:space="preserve"> 2610-48 (</w:t>
            </w:r>
            <w:r w:rsidRPr="00EA5A1B">
              <w:rPr>
                <w:sz w:val="22"/>
                <w:szCs w:val="22"/>
                <w:lang w:val="en-US"/>
              </w:rPr>
              <w:t>J</w:t>
            </w:r>
            <w:r w:rsidRPr="00EA5A1B">
              <w:rPr>
                <w:sz w:val="22"/>
                <w:szCs w:val="22"/>
              </w:rPr>
              <w:t>9088</w:t>
            </w:r>
            <w:r w:rsidRPr="00EA5A1B">
              <w:rPr>
                <w:sz w:val="22"/>
                <w:szCs w:val="22"/>
                <w:lang w:val="en-US"/>
              </w:rPr>
              <w:t>A</w:t>
            </w:r>
            <w:r w:rsidRPr="00EA5A1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A5A1B" w:rsidRDefault="00B43524" w:rsidP="00EA5A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A5A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A5A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1CEE0DC" w14:textId="77777777" w:rsidTr="00EA5A1B">
        <w:tc>
          <w:tcPr>
            <w:tcW w:w="7088" w:type="dxa"/>
            <w:shd w:val="clear" w:color="auto" w:fill="auto"/>
          </w:tcPr>
          <w:p w14:paraId="18808170" w14:textId="1C9C7DDC" w:rsidR="002C735C" w:rsidRPr="00EA5A1B" w:rsidRDefault="00B43524" w:rsidP="00EA5A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A5A1B">
              <w:rPr>
                <w:sz w:val="22"/>
                <w:szCs w:val="22"/>
              </w:rPr>
              <w:t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</w:rPr>
              <w:t xml:space="preserve">Специализированная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EA5A1B">
              <w:rPr>
                <w:sz w:val="22"/>
                <w:szCs w:val="22"/>
                <w:lang w:val="en-US"/>
              </w:rPr>
              <w:t>Acer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Aspire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Z</w:t>
            </w:r>
            <w:r w:rsidRPr="00EA5A1B">
              <w:rPr>
                <w:sz w:val="22"/>
                <w:szCs w:val="22"/>
              </w:rPr>
              <w:t xml:space="preserve">1811 в </w:t>
            </w:r>
            <w:proofErr w:type="spellStart"/>
            <w:r w:rsidRPr="00EA5A1B">
              <w:rPr>
                <w:sz w:val="22"/>
                <w:szCs w:val="22"/>
              </w:rPr>
              <w:t>компл</w:t>
            </w:r>
            <w:proofErr w:type="spellEnd"/>
            <w:r w:rsidRPr="00EA5A1B">
              <w:rPr>
                <w:sz w:val="22"/>
                <w:szCs w:val="22"/>
              </w:rPr>
              <w:t xml:space="preserve">.: </w:t>
            </w:r>
            <w:proofErr w:type="spellStart"/>
            <w:r w:rsidRPr="00EA5A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5A1B">
              <w:rPr>
                <w:sz w:val="22"/>
                <w:szCs w:val="22"/>
              </w:rPr>
              <w:t>5 2400</w:t>
            </w:r>
            <w:r w:rsidRPr="00EA5A1B">
              <w:rPr>
                <w:sz w:val="22"/>
                <w:szCs w:val="22"/>
                <w:lang w:val="en-US"/>
              </w:rPr>
              <w:t>s</w:t>
            </w:r>
            <w:r w:rsidRPr="00EA5A1B">
              <w:rPr>
                <w:sz w:val="22"/>
                <w:szCs w:val="22"/>
              </w:rPr>
              <w:t>/4</w:t>
            </w:r>
            <w:r w:rsidRPr="00EA5A1B">
              <w:rPr>
                <w:sz w:val="22"/>
                <w:szCs w:val="22"/>
                <w:lang w:val="en-US"/>
              </w:rPr>
              <w:t>Gb</w:t>
            </w:r>
            <w:r w:rsidRPr="00EA5A1B">
              <w:rPr>
                <w:sz w:val="22"/>
                <w:szCs w:val="22"/>
              </w:rPr>
              <w:t>/1</w:t>
            </w:r>
            <w:r w:rsidRPr="00EA5A1B">
              <w:rPr>
                <w:sz w:val="22"/>
                <w:szCs w:val="22"/>
                <w:lang w:val="en-US"/>
              </w:rPr>
              <w:t>T</w:t>
            </w:r>
            <w:r w:rsidRPr="00EA5A1B">
              <w:rPr>
                <w:sz w:val="22"/>
                <w:szCs w:val="22"/>
              </w:rPr>
              <w:t>б/ - 1 шт., Микшер-усилитель (</w:t>
            </w:r>
            <w:r w:rsidRPr="00EA5A1B">
              <w:rPr>
                <w:sz w:val="22"/>
                <w:szCs w:val="22"/>
                <w:lang w:val="en-US"/>
              </w:rPr>
              <w:t>JPA</w:t>
            </w:r>
            <w:r w:rsidRPr="00EA5A1B">
              <w:rPr>
                <w:sz w:val="22"/>
                <w:szCs w:val="22"/>
              </w:rPr>
              <w:t>-1240</w:t>
            </w:r>
            <w:r w:rsidRPr="00EA5A1B">
              <w:rPr>
                <w:sz w:val="22"/>
                <w:szCs w:val="22"/>
                <w:lang w:val="en-US"/>
              </w:rPr>
              <w:t>A</w:t>
            </w:r>
            <w:r w:rsidRPr="00EA5A1B">
              <w:rPr>
                <w:sz w:val="22"/>
                <w:szCs w:val="22"/>
              </w:rPr>
              <w:t xml:space="preserve">) 240 Вт/100 В - 1 шт., Проектор </w:t>
            </w:r>
            <w:r w:rsidRPr="00EA5A1B">
              <w:rPr>
                <w:sz w:val="22"/>
                <w:szCs w:val="22"/>
                <w:lang w:val="en-US"/>
              </w:rPr>
              <w:t>NEC</w:t>
            </w:r>
            <w:r w:rsidRPr="00EA5A1B">
              <w:rPr>
                <w:sz w:val="22"/>
                <w:szCs w:val="22"/>
              </w:rPr>
              <w:t xml:space="preserve"> М350 Х в </w:t>
            </w:r>
            <w:proofErr w:type="spellStart"/>
            <w:r w:rsidRPr="00EA5A1B">
              <w:rPr>
                <w:sz w:val="22"/>
                <w:szCs w:val="22"/>
              </w:rPr>
              <w:t>компл</w:t>
            </w:r>
            <w:proofErr w:type="spellEnd"/>
            <w:r w:rsidRPr="00EA5A1B">
              <w:rPr>
                <w:sz w:val="22"/>
                <w:szCs w:val="22"/>
              </w:rPr>
              <w:t>. (штанга+ универс</w:t>
            </w:r>
            <w:proofErr w:type="gramStart"/>
            <w:r w:rsidRPr="00EA5A1B">
              <w:rPr>
                <w:sz w:val="22"/>
                <w:szCs w:val="22"/>
              </w:rPr>
              <w:t>.</w:t>
            </w:r>
            <w:proofErr w:type="spellStart"/>
            <w:r w:rsidRPr="00EA5A1B">
              <w:rPr>
                <w:sz w:val="22"/>
                <w:szCs w:val="22"/>
              </w:rPr>
              <w:t>к</w:t>
            </w:r>
            <w:proofErr w:type="gramEnd"/>
            <w:r w:rsidRPr="00EA5A1B">
              <w:rPr>
                <w:sz w:val="22"/>
                <w:szCs w:val="22"/>
              </w:rPr>
              <w:t>репл</w:t>
            </w:r>
            <w:proofErr w:type="spellEnd"/>
            <w:r w:rsidRPr="00EA5A1B">
              <w:rPr>
                <w:sz w:val="22"/>
                <w:szCs w:val="22"/>
              </w:rPr>
              <w:t xml:space="preserve">.+кабель </w:t>
            </w:r>
            <w:r w:rsidRPr="00EA5A1B">
              <w:rPr>
                <w:sz w:val="22"/>
                <w:szCs w:val="22"/>
                <w:lang w:val="en-US"/>
              </w:rPr>
              <w:t>Kramer</w:t>
            </w:r>
            <w:r w:rsidRPr="00EA5A1B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EA5A1B">
              <w:rPr>
                <w:sz w:val="22"/>
                <w:szCs w:val="22"/>
                <w:lang w:val="en-US"/>
              </w:rPr>
              <w:t>Matte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White</w:t>
            </w:r>
            <w:r w:rsidRPr="00EA5A1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F2630F" w14:textId="77777777" w:rsidR="002C735C" w:rsidRPr="00EA5A1B" w:rsidRDefault="00B43524" w:rsidP="00EA5A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A5A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A5A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13E0CB2" w14:textId="77777777" w:rsidTr="00EA5A1B">
        <w:tc>
          <w:tcPr>
            <w:tcW w:w="7088" w:type="dxa"/>
            <w:shd w:val="clear" w:color="auto" w:fill="auto"/>
          </w:tcPr>
          <w:p w14:paraId="68952A6A" w14:textId="7AE12ED0" w:rsidR="002C735C" w:rsidRPr="00EA5A1B" w:rsidRDefault="00B43524" w:rsidP="00EA5A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A5A1B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EA5A1B">
              <w:rPr>
                <w:sz w:val="22"/>
                <w:szCs w:val="22"/>
              </w:rPr>
              <w:t>мКомпьютер</w:t>
            </w:r>
            <w:proofErr w:type="spellEnd"/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Intel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I</w:t>
            </w:r>
            <w:r w:rsidRPr="00EA5A1B">
              <w:rPr>
                <w:sz w:val="22"/>
                <w:szCs w:val="22"/>
              </w:rPr>
              <w:t>5-7400/8/1</w:t>
            </w:r>
            <w:r w:rsidRPr="00EA5A1B">
              <w:rPr>
                <w:sz w:val="22"/>
                <w:szCs w:val="22"/>
                <w:lang w:val="en-US"/>
              </w:rPr>
              <w:t>Tb</w:t>
            </w:r>
            <w:r w:rsidRPr="00EA5A1B">
              <w:rPr>
                <w:sz w:val="22"/>
                <w:szCs w:val="22"/>
              </w:rPr>
              <w:t xml:space="preserve">/ </w:t>
            </w:r>
            <w:r w:rsidRPr="00EA5A1B">
              <w:rPr>
                <w:sz w:val="22"/>
                <w:szCs w:val="22"/>
                <w:lang w:val="en-US"/>
              </w:rPr>
              <w:t>DELL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S</w:t>
            </w:r>
            <w:r w:rsidRPr="00EA5A1B">
              <w:rPr>
                <w:sz w:val="22"/>
                <w:szCs w:val="22"/>
              </w:rPr>
              <w:t>2218</w:t>
            </w:r>
            <w:r w:rsidRPr="00EA5A1B">
              <w:rPr>
                <w:sz w:val="22"/>
                <w:szCs w:val="22"/>
                <w:lang w:val="en-US"/>
              </w:rPr>
              <w:t>H</w:t>
            </w:r>
            <w:r w:rsidRPr="00EA5A1B">
              <w:rPr>
                <w:sz w:val="22"/>
                <w:szCs w:val="22"/>
              </w:rPr>
              <w:t xml:space="preserve"> - 20 шт.,</w:t>
            </w:r>
            <w:proofErr w:type="gramStart"/>
            <w:r w:rsidRPr="00EA5A1B">
              <w:rPr>
                <w:sz w:val="22"/>
                <w:szCs w:val="22"/>
              </w:rPr>
              <w:t xml:space="preserve"> ,</w:t>
            </w:r>
            <w:proofErr w:type="gramEnd"/>
            <w:r w:rsidRPr="00EA5A1B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EA5A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5A1B">
              <w:rPr>
                <w:sz w:val="22"/>
                <w:szCs w:val="22"/>
              </w:rPr>
              <w:t xml:space="preserve">5-7400 3 </w:t>
            </w:r>
            <w:proofErr w:type="spellStart"/>
            <w:r w:rsidRPr="00EA5A1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A5A1B">
              <w:rPr>
                <w:sz w:val="22"/>
                <w:szCs w:val="22"/>
              </w:rPr>
              <w:t>/8</w:t>
            </w:r>
            <w:r w:rsidRPr="00EA5A1B">
              <w:rPr>
                <w:sz w:val="22"/>
                <w:szCs w:val="22"/>
                <w:lang w:val="en-US"/>
              </w:rPr>
              <w:t>Gb</w:t>
            </w:r>
            <w:r w:rsidRPr="00EA5A1B">
              <w:rPr>
                <w:sz w:val="22"/>
                <w:szCs w:val="22"/>
              </w:rPr>
              <w:t>/1</w:t>
            </w:r>
            <w:r w:rsidRPr="00EA5A1B">
              <w:rPr>
                <w:sz w:val="22"/>
                <w:szCs w:val="22"/>
                <w:lang w:val="en-US"/>
              </w:rPr>
              <w:t>Tb</w:t>
            </w:r>
            <w:r w:rsidRPr="00EA5A1B">
              <w:rPr>
                <w:sz w:val="22"/>
                <w:szCs w:val="22"/>
              </w:rPr>
              <w:t>/</w:t>
            </w:r>
            <w:r w:rsidRPr="00EA5A1B">
              <w:rPr>
                <w:sz w:val="22"/>
                <w:szCs w:val="22"/>
                <w:lang w:val="en-US"/>
              </w:rPr>
              <w:t>Dell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e</w:t>
            </w:r>
            <w:r w:rsidRPr="00EA5A1B">
              <w:rPr>
                <w:sz w:val="22"/>
                <w:szCs w:val="22"/>
              </w:rPr>
              <w:t>2318</w:t>
            </w:r>
            <w:r w:rsidRPr="00EA5A1B">
              <w:rPr>
                <w:sz w:val="22"/>
                <w:szCs w:val="22"/>
                <w:lang w:val="en-US"/>
              </w:rPr>
              <w:t>h</w:t>
            </w:r>
            <w:r w:rsidRPr="00EA5A1B">
              <w:rPr>
                <w:sz w:val="22"/>
                <w:szCs w:val="22"/>
              </w:rPr>
              <w:t xml:space="preserve"> - 1 шт., Мультимедийный проектор </w:t>
            </w:r>
            <w:r w:rsidRPr="00EA5A1B">
              <w:rPr>
                <w:sz w:val="22"/>
                <w:szCs w:val="22"/>
                <w:lang w:val="en-US"/>
              </w:rPr>
              <w:t>NEC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ME</w:t>
            </w:r>
            <w:r w:rsidRPr="00EA5A1B">
              <w:rPr>
                <w:sz w:val="22"/>
                <w:szCs w:val="22"/>
              </w:rPr>
              <w:t>401</w:t>
            </w:r>
            <w:r w:rsidRPr="00EA5A1B">
              <w:rPr>
                <w:sz w:val="22"/>
                <w:szCs w:val="22"/>
                <w:lang w:val="en-US"/>
              </w:rPr>
              <w:t>X</w:t>
            </w:r>
            <w:r w:rsidRPr="00EA5A1B">
              <w:rPr>
                <w:sz w:val="22"/>
                <w:szCs w:val="22"/>
              </w:rPr>
              <w:t xml:space="preserve"> - 1 шт., Микшер-усилитель </w:t>
            </w:r>
            <w:r w:rsidRPr="00EA5A1B">
              <w:rPr>
                <w:sz w:val="22"/>
                <w:szCs w:val="22"/>
                <w:lang w:val="en-US"/>
              </w:rPr>
              <w:t>JDM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mobile</w:t>
            </w:r>
            <w:r w:rsidRPr="00EA5A1B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EA5A1B">
              <w:rPr>
                <w:sz w:val="22"/>
                <w:szCs w:val="22"/>
                <w:lang w:val="en-US"/>
              </w:rPr>
              <w:t>Matte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White</w:t>
            </w:r>
            <w:r w:rsidRPr="00EA5A1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892430" w14:textId="77777777" w:rsidR="002C735C" w:rsidRPr="00EA5A1B" w:rsidRDefault="00B43524" w:rsidP="00EA5A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A5A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A5A1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71581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71581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71581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71581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0FD7B2B4" w14:textId="77777777" w:rsidR="003E6957" w:rsidRPr="003E6957" w:rsidRDefault="003E6957" w:rsidP="003E695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6957" w14:paraId="43F457C3" w14:textId="77777777" w:rsidTr="00E02A31">
        <w:tc>
          <w:tcPr>
            <w:tcW w:w="562" w:type="dxa"/>
          </w:tcPr>
          <w:p w14:paraId="1272D5D4" w14:textId="77777777" w:rsidR="003E6957" w:rsidRPr="009E6058" w:rsidRDefault="003E6957" w:rsidP="00E02A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A81E328" w14:textId="77777777" w:rsidR="003E6957" w:rsidRPr="00EA5A1B" w:rsidRDefault="003E6957" w:rsidP="00E02A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71581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A5A1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71581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A5A1B" w14:paraId="5A1C9382" w14:textId="77777777" w:rsidTr="00801458">
        <w:tc>
          <w:tcPr>
            <w:tcW w:w="2336" w:type="dxa"/>
          </w:tcPr>
          <w:p w14:paraId="4C518DAB" w14:textId="77777777" w:rsidR="005D65A5" w:rsidRPr="00EA5A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A5A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A5A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A5A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A5A1B" w14:paraId="07658034" w14:textId="77777777" w:rsidTr="00801458">
        <w:tc>
          <w:tcPr>
            <w:tcW w:w="2336" w:type="dxa"/>
          </w:tcPr>
          <w:p w14:paraId="1553D698" w14:textId="78F29BFB" w:rsidR="005D65A5" w:rsidRPr="00EA5A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A5A1B" w14:paraId="6B740F54" w14:textId="77777777" w:rsidTr="00801458">
        <w:tc>
          <w:tcPr>
            <w:tcW w:w="2336" w:type="dxa"/>
          </w:tcPr>
          <w:p w14:paraId="6014A260" w14:textId="77777777" w:rsidR="005D65A5" w:rsidRPr="00EA5A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A62062" w14:textId="77777777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A350B79" w14:textId="77777777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05D974" w14:textId="77777777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EA5A1B" w14:paraId="211E012D" w14:textId="77777777" w:rsidTr="00801458">
        <w:tc>
          <w:tcPr>
            <w:tcW w:w="2336" w:type="dxa"/>
          </w:tcPr>
          <w:p w14:paraId="5E7D01B3" w14:textId="77777777" w:rsidR="005D65A5" w:rsidRPr="00EA5A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B7175A" w14:textId="77777777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707C40B" w14:textId="77777777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F8A6A6" w14:textId="77777777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71581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3BC80C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5A1B" w14:paraId="0996D03D" w14:textId="77777777" w:rsidTr="00EA5A1B">
        <w:tc>
          <w:tcPr>
            <w:tcW w:w="562" w:type="dxa"/>
          </w:tcPr>
          <w:p w14:paraId="6897DBE1" w14:textId="77777777" w:rsidR="00EA5A1B" w:rsidRDefault="00EA5A1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4DB3BEE" w14:textId="77777777" w:rsidR="00EA5A1B" w:rsidRDefault="00EA5A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71581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A5A1B" w14:paraId="0267C479" w14:textId="77777777" w:rsidTr="00801458">
        <w:tc>
          <w:tcPr>
            <w:tcW w:w="2500" w:type="pct"/>
          </w:tcPr>
          <w:p w14:paraId="37F699C9" w14:textId="77777777" w:rsidR="00B8237E" w:rsidRPr="00EA5A1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A5A1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A5A1B" w14:paraId="3F240151" w14:textId="77777777" w:rsidTr="00801458">
        <w:tc>
          <w:tcPr>
            <w:tcW w:w="2500" w:type="pct"/>
          </w:tcPr>
          <w:p w14:paraId="61E91592" w14:textId="61A0874C" w:rsidR="00B8237E" w:rsidRPr="00EA5A1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A5A1B" w:rsidRDefault="005C548A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EA5A1B" w14:paraId="31E62977" w14:textId="77777777" w:rsidTr="00801458">
        <w:tc>
          <w:tcPr>
            <w:tcW w:w="2500" w:type="pct"/>
          </w:tcPr>
          <w:p w14:paraId="171FF125" w14:textId="77777777" w:rsidR="00B8237E" w:rsidRPr="00EA5A1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F72CB18" w14:textId="77777777" w:rsidR="00B8237E" w:rsidRPr="00EA5A1B" w:rsidRDefault="005C548A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EA5A1B" w14:paraId="4F0F157E" w14:textId="77777777" w:rsidTr="00801458">
        <w:tc>
          <w:tcPr>
            <w:tcW w:w="2500" w:type="pct"/>
          </w:tcPr>
          <w:p w14:paraId="65D19A96" w14:textId="77777777" w:rsidR="00B8237E" w:rsidRPr="00EA5A1B" w:rsidRDefault="00B8237E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5245CF6" w14:textId="77777777" w:rsidR="00B8237E" w:rsidRPr="00EA5A1B" w:rsidRDefault="005C548A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71581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2D58A2" w14:textId="77777777" w:rsidR="000822C4" w:rsidRDefault="000822C4" w:rsidP="00315CA6">
      <w:pPr>
        <w:spacing w:after="0" w:line="240" w:lineRule="auto"/>
      </w:pPr>
      <w:r>
        <w:separator/>
      </w:r>
    </w:p>
  </w:endnote>
  <w:endnote w:type="continuationSeparator" w:id="0">
    <w:p w14:paraId="6A6BEAAB" w14:textId="77777777" w:rsidR="000822C4" w:rsidRDefault="000822C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3BFC5E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95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50BA6" w14:textId="77777777" w:rsidR="000822C4" w:rsidRDefault="000822C4" w:rsidP="00315CA6">
      <w:pPr>
        <w:spacing w:after="0" w:line="240" w:lineRule="auto"/>
      </w:pPr>
      <w:r>
        <w:separator/>
      </w:r>
    </w:p>
  </w:footnote>
  <w:footnote w:type="continuationSeparator" w:id="0">
    <w:p w14:paraId="15BB7539" w14:textId="77777777" w:rsidR="000822C4" w:rsidRDefault="000822C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22C4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6583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695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28E5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6E00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308C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524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5A1B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5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5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380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60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930704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B80A90-92DC-422C-9FB7-606A023B2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11</Pages>
  <Words>3122</Words>
  <Characters>17802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2026-04-15T12:09:00Z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